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22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arbeiten - Kulturschule Gelsenkirchen, Am Schalker Verein 9+11, 45888 Gelsenkirch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